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pPr>
      <w:r w:rsidDel="00000000" w:rsidR="00000000" w:rsidRPr="00000000">
        <w:rPr>
          <w:b w:val="1"/>
          <w:bCs w:val="1"/>
          <w:sz w:val="28"/>
          <w:szCs w:val="28"/>
          <w:rtl w:val="0"/>
        </w:rPr>
        <w:t xml:space="preserve">Continuing Legal Education Written Materials</w:t>
      </w:r>
      <w:r w:rsidDel="00000000" w:rsidR="00000000" w:rsidRPr="00000000">
        <w:rPr>
          <w:rtl w:val="0"/>
        </w:rPr>
      </w:r>
    </w:p>
    <w:p w:rsidR="00000000" w:rsidDel="00000000" w:rsidP="00000000" w:rsidRDefault="00000000" w:rsidRPr="00000000" w14:paraId="00000002">
      <w:pPr>
        <w:spacing w:after="120" w:lineRule="auto"/>
        <w:jc w:val="center"/>
        <w:rPr/>
      </w:pPr>
      <w:r w:rsidDel="00000000" w:rsidR="00000000" w:rsidRPr="00000000">
        <w:rPr>
          <w:b w:val="1"/>
          <w:bCs w:val="1"/>
          <w:sz w:val="28"/>
          <w:szCs w:val="28"/>
          <w:rtl w:val="0"/>
        </w:rPr>
        <w:t xml:space="preserve">Diversity in Justice</w:t>
      </w:r>
      <w:r w:rsidDel="00000000" w:rsidR="00000000" w:rsidRPr="00000000">
        <w:rPr>
          <w:rtl w:val="0"/>
        </w:rPr>
      </w:r>
    </w:p>
    <w:p w:rsidR="00000000" w:rsidDel="00000000" w:rsidP="00000000" w:rsidRDefault="00000000" w:rsidRPr="00000000" w14:paraId="00000003">
      <w:pPr>
        <w:spacing w:after="120" w:lineRule="auto"/>
        <w:jc w:val="center"/>
        <w:rPr/>
      </w:pPr>
      <w:r w:rsidDel="00000000" w:rsidR="00000000" w:rsidRPr="00000000">
        <w:rPr>
          <w:b w:val="0"/>
          <w:bCs w:val="0"/>
          <w:sz w:val="22"/>
          <w:szCs w:val="22"/>
          <w:rtl w:val="0"/>
        </w:rPr>
        <w:t xml:space="preserve">Based on a TalksOnLaw interview with Judge Jenny Rivera</w:t>
      </w:r>
      <w:r w:rsidDel="00000000" w:rsidR="00000000" w:rsidRPr="00000000">
        <w:rPr>
          <w:rtl w:val="0"/>
        </w:rPr>
      </w:r>
    </w:p>
    <w:p w:rsidR="00000000" w:rsidDel="00000000" w:rsidP="00000000" w:rsidRDefault="00000000" w:rsidRPr="00000000" w14:paraId="00000004">
      <w:pPr>
        <w:spacing w:after="120" w:lineRule="auto"/>
        <w:rPr/>
      </w:pPr>
      <w:r w:rsidDel="00000000" w:rsidR="00000000" w:rsidRPr="00000000">
        <w:rPr>
          <w:rtl w:val="0"/>
        </w:rPr>
      </w:r>
    </w:p>
    <w:p w:rsidR="00000000" w:rsidDel="00000000" w:rsidP="00000000" w:rsidRDefault="00000000" w:rsidRPr="00000000" w14:paraId="00000005">
      <w:pPr>
        <w:spacing w:after="120" w:lineRule="auto"/>
        <w:rPr/>
      </w:pPr>
      <w:r w:rsidDel="00000000" w:rsidR="00000000" w:rsidRPr="00000000">
        <w:rPr>
          <w:rtl w:val="0"/>
        </w:rPr>
        <w:t xml:space="preserve">How to Use These Materials These written materials are designed to stand alone as an instructional tool. They track and elaborate on the topics discussed in the interview, provide definitions and practical checklists, and include additional reference material attorneys can use after the course. They are not legal advice. Breach response is fact-specific and should be undertaken with qualified counsel, forensic professionals, and other advisors as appropriate.</w:t>
      </w:r>
    </w:p>
    <w:p w:rsidR="00000000" w:rsidDel="00000000" w:rsidP="00000000" w:rsidRDefault="00000000" w:rsidRPr="00000000" w14:paraId="00000006">
      <w:pPr>
        <w:spacing w:after="120" w:lineRule="auto"/>
        <w:rPr/>
      </w:pPr>
      <w:r w:rsidDel="00000000" w:rsidR="00000000" w:rsidRPr="00000000">
        <w:rPr>
          <w:rtl w:val="0"/>
        </w:rPr>
      </w:r>
    </w:p>
    <w:p w:rsidR="00000000" w:rsidDel="00000000" w:rsidP="00000000" w:rsidRDefault="00000000" w:rsidRPr="00000000" w14:paraId="00000007">
      <w:pPr>
        <w:pStyle w:val="Heading1"/>
        <w:spacing w:after="120" w:lineRule="auto"/>
        <w:rPr/>
      </w:pPr>
      <w:r w:rsidDel="00000000" w:rsidR="00000000" w:rsidRPr="00000000">
        <w:rPr>
          <w:rtl w:val="0"/>
        </w:rPr>
        <w:t xml:space="preserve">1. Course Overview and Learning Objectives</w:t>
      </w:r>
    </w:p>
    <w:p w:rsidR="00000000" w:rsidDel="00000000" w:rsidP="00000000" w:rsidRDefault="00000000" w:rsidRPr="00000000" w14:paraId="00000008">
      <w:pPr>
        <w:spacing w:after="120" w:lineRule="auto"/>
        <w:rPr/>
      </w:pPr>
      <w:r w:rsidDel="00000000" w:rsidR="00000000" w:rsidRPr="00000000">
        <w:rPr>
          <w:rtl w:val="0"/>
        </w:rPr>
        <w:t xml:space="preserve">This program examines why diversity matters in the legal profession and on the bench, why progress has been uneven, and what practical steps can improve access, retention, and advancement. Judge Jenny Rivera frames diversity not as a symbolic aspiration, but as a structural feature that affects trust in the rule of law, the legitimacy of institutions, professional excellence, and whether future lawyers and judges can imagine themselves in the system. The interview moves from broad profession-wide statistics to the more specific experience of Latinas in the profession, then to implicit bias, micro-inequities, and mentoring and pipeline strategies.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why diversity in the profession and on the bench affects public confidence in courts and government institutions.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difference between pipeline issues, access issues, retention issues, and promotion-to-leadership issues.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Recognize how diversity includes not only race and gender but also professional background, lived experience, and community perspective.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the barriers Judge Rivera identifies for Latinas and other underrepresented lawyers, including mentoring gaps, stereotypes, and exclusion from informal networks.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practical checklists for mentoring, leadership development, bias awareness, and institutional culture change.</w:t>
      </w:r>
    </w:p>
    <w:p w:rsidR="00000000" w:rsidDel="00000000" w:rsidP="00000000" w:rsidRDefault="00000000" w:rsidRPr="00000000" w14:paraId="0000000E">
      <w:pPr>
        <w:pStyle w:val="Heading1"/>
        <w:spacing w:after="120" w:lineRule="auto"/>
        <w:rPr/>
      </w:pPr>
      <w:r w:rsidDel="00000000" w:rsidR="00000000" w:rsidRPr="00000000">
        <w:rPr>
          <w:rtl w:val="0"/>
        </w:rPr>
        <w:t xml:space="preserve">2. Why Diversity in the Profession Matters</w:t>
      </w:r>
    </w:p>
    <w:p w:rsidR="00000000" w:rsidDel="00000000" w:rsidP="00000000" w:rsidRDefault="00000000" w:rsidRPr="00000000" w14:paraId="0000000F">
      <w:pPr>
        <w:spacing w:after="120" w:lineRule="auto"/>
        <w:rPr/>
      </w:pPr>
      <w:r w:rsidDel="00000000" w:rsidR="00000000" w:rsidRPr="00000000">
        <w:rPr>
          <w:rtl w:val="0"/>
        </w:rPr>
        <w:t xml:space="preserve">The interview begins with an important reframing. The central question is not whether any single lawyer or judge is competent regardless of race or gender. The question is how the profession looks and feels as an institution and what that means for legitimacy, aspiration, and equal opportunity. Judge Rivera emphasizes that the issue is collective, not merely individual. A profession that does not visibly reflect the breadth of the communities it serves risks looking closed, inaccessible, or unrepresentative.</w:t>
      </w:r>
    </w:p>
    <w:p w:rsidR="00000000" w:rsidDel="00000000" w:rsidP="00000000" w:rsidRDefault="00000000" w:rsidRPr="00000000" w14:paraId="00000010">
      <w:pPr>
        <w:pStyle w:val="Heading2"/>
        <w:spacing w:after="120" w:lineRule="auto"/>
        <w:rPr/>
      </w:pPr>
      <w:r w:rsidDel="00000000" w:rsidR="00000000" w:rsidRPr="00000000">
        <w:rPr>
          <w:rtl w:val="0"/>
        </w:rPr>
        <w:t xml:space="preserve">2.1 Legitimacy, trust, and the public face of justice</w:t>
      </w:r>
    </w:p>
    <w:p w:rsidR="00000000" w:rsidDel="00000000" w:rsidP="00000000" w:rsidRDefault="00000000" w:rsidRPr="00000000" w14:paraId="00000011">
      <w:pPr>
        <w:spacing w:after="120" w:lineRule="auto"/>
        <w:rPr/>
      </w:pPr>
      <w:r w:rsidDel="00000000" w:rsidR="00000000" w:rsidRPr="00000000">
        <w:rPr>
          <w:rtl w:val="0"/>
        </w:rPr>
        <w:t xml:space="preserve">Judge Rivera explains that the legal profession and judiciary are public-facing institutions. People encounter them in courthouses, on television, in legal aid offices, in law firms, and through stories about judges and lawyers. If the profession appears to be dominated by only one segment of society, that affects public perception of whether the justice system belongs to everyone. A diverse bar and bench can strengthen trust because they signal that legal institutions are not reserved for a narrow group and that different communities have real access to legal power.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Diversity affects how communities perceive the fairness and accessibility of the justice system.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Visible diversity helps individuals imagine that they too can enter the profession or be heard by it.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Trust in courts is not only about outcomes; it is also about whether people believe institutions understand the communities they serve.</w:t>
      </w:r>
    </w:p>
    <w:p w:rsidR="00000000" w:rsidDel="00000000" w:rsidP="00000000" w:rsidRDefault="00000000" w:rsidRPr="00000000" w14:paraId="00000015">
      <w:pPr>
        <w:pStyle w:val="Heading2"/>
        <w:spacing w:after="120" w:lineRule="auto"/>
        <w:rPr/>
      </w:pPr>
      <w:r w:rsidDel="00000000" w:rsidR="00000000" w:rsidRPr="00000000">
        <w:rPr>
          <w:rtl w:val="0"/>
        </w:rPr>
        <w:t xml:space="preserve">2.2 Diversity as a professional strength</w:t>
      </w:r>
    </w:p>
    <w:p w:rsidR="00000000" w:rsidDel="00000000" w:rsidP="00000000" w:rsidRDefault="00000000" w:rsidRPr="00000000" w14:paraId="00000016">
      <w:pPr>
        <w:spacing w:after="120" w:lineRule="auto"/>
        <w:rPr/>
      </w:pPr>
      <w:r w:rsidDel="00000000" w:rsidR="00000000" w:rsidRPr="00000000">
        <w:rPr>
          <w:rtl w:val="0"/>
        </w:rPr>
        <w:t xml:space="preserve">The interview also treats diversity as a source of substantive professional value. Judge Rivera describes a more diverse work force as more likely to generate stronger analyses, richer deliberation, and broader perspectives on clients’ problems and the effects of legal rules. This point is especially important for appellate courts and other collegial institutions. A bench composed of judges from different communities and professional paths can test assumptions, expose blind spots, and improve deliberation.</w:t>
      </w:r>
    </w:p>
    <w:p w:rsidR="00000000" w:rsidDel="00000000" w:rsidP="00000000" w:rsidRDefault="00000000" w:rsidRPr="00000000" w14:paraId="00000017">
      <w:pPr>
        <w:pStyle w:val="Heading2"/>
        <w:spacing w:after="120" w:lineRule="auto"/>
        <w:rPr/>
      </w:pPr>
      <w:r w:rsidDel="00000000" w:rsidR="00000000" w:rsidRPr="00000000">
        <w:rPr>
          <w:rtl w:val="0"/>
        </w:rPr>
        <w:t xml:space="preserve">2.3 Current profession snapshot (updated)</w:t>
      </w:r>
    </w:p>
    <w:p w:rsidR="00000000" w:rsidDel="00000000" w:rsidP="00000000" w:rsidRDefault="00000000" w:rsidRPr="00000000" w14:paraId="00000018">
      <w:pPr>
        <w:spacing w:after="120" w:lineRule="auto"/>
        <w:rPr/>
      </w:pPr>
      <w:r w:rsidDel="00000000" w:rsidR="00000000" w:rsidRPr="00000000">
        <w:rPr>
          <w:rtl w:val="0"/>
        </w:rPr>
        <w:t xml:space="preserve">The statistics cited in the older written materials are no longer current, but the overall lesson remains: progress has been uneven. The American Bar Association’s 2024 Profile of the Legal Profession reports that white lawyers made up 78% of the profession in 2024, down from 88% a decade earlier, while Black lawyers remained at 5% and Hispanic lawyers rose to 6%. Women made up 41% of lawyers in 2024, up from 36% in 2014. These figures show real improvement, but also continued underrepresentation relative to the U.S. population.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White lawyers: 78% of the profession in 2024.</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Black lawyers: 5% of the profession in 2024, unchanged from 2014.</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Hispanic lawyers: 6% of the profession in 2024.</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Women lawyers: 41% of the profession in 2024.</w:t>
      </w:r>
    </w:p>
    <w:p w:rsidR="00000000" w:rsidDel="00000000" w:rsidP="00000000" w:rsidRDefault="00000000" w:rsidRPr="00000000" w14:paraId="0000001D">
      <w:pPr>
        <w:spacing w:after="120" w:lineRule="auto"/>
        <w:rPr/>
      </w:pPr>
      <w:r w:rsidDel="00000000" w:rsidR="00000000" w:rsidRPr="00000000">
        <w:rPr>
          <w:rtl w:val="0"/>
        </w:rPr>
        <w:t xml:space="preserve">The interview’s concern about the pipeline for women also remains timely. Today, women are no longer a thin pipeline issue: the ABA reports women were 56.2% of law students in 2024. That means persistent underrepresentation in senior roles cannot be explained simply by lack of entry into law school.</w:t>
      </w:r>
    </w:p>
    <w:p w:rsidR="00000000" w:rsidDel="00000000" w:rsidP="00000000" w:rsidRDefault="00000000" w:rsidRPr="00000000" w14:paraId="0000001E">
      <w:pPr>
        <w:pStyle w:val="Heading1"/>
        <w:spacing w:after="120" w:lineRule="auto"/>
        <w:rPr/>
      </w:pPr>
      <w:r w:rsidDel="00000000" w:rsidR="00000000" w:rsidRPr="00000000">
        <w:rPr>
          <w:rtl w:val="0"/>
        </w:rPr>
        <w:t xml:space="preserve">3. The Pipeline Problem and Why It Is Not the Whole Story</w:t>
      </w:r>
    </w:p>
    <w:p w:rsidR="00000000" w:rsidDel="00000000" w:rsidP="00000000" w:rsidRDefault="00000000" w:rsidRPr="00000000" w14:paraId="0000001F">
      <w:pPr>
        <w:spacing w:after="120" w:lineRule="auto"/>
        <w:rPr/>
      </w:pPr>
      <w:r w:rsidDel="00000000" w:rsidR="00000000" w:rsidRPr="00000000">
        <w:rPr>
          <w:rtl w:val="0"/>
        </w:rPr>
        <w:t xml:space="preserve">One of Judge Rivera’s central points is that the profession often overuses the ‘pipeline’ explanation. Pipeline matters, but it is not enough. The interview acknowledges that women now enter law school in large numbers and that diverse communities have long produced talented students. Yet those gains do not automatically translate into leadership positions, judicial appointments, or equal treatment within institutions.</w:t>
      </w:r>
    </w:p>
    <w:p w:rsidR="00000000" w:rsidDel="00000000" w:rsidP="00000000" w:rsidRDefault="00000000" w:rsidRPr="00000000" w14:paraId="00000020">
      <w:pPr>
        <w:pStyle w:val="Heading2"/>
        <w:spacing w:after="120" w:lineRule="auto"/>
        <w:rPr/>
      </w:pPr>
      <w:r w:rsidDel="00000000" w:rsidR="00000000" w:rsidRPr="00000000">
        <w:rPr>
          <w:rtl w:val="0"/>
        </w:rPr>
        <w:t xml:space="preserve">3.1 Access to mentors and role models</w:t>
      </w:r>
    </w:p>
    <w:p w:rsidR="00000000" w:rsidDel="00000000" w:rsidP="00000000" w:rsidRDefault="00000000" w:rsidRPr="00000000" w14:paraId="00000021">
      <w:pPr>
        <w:spacing w:after="120" w:lineRule="auto"/>
        <w:rPr/>
      </w:pPr>
      <w:r w:rsidDel="00000000" w:rsidR="00000000" w:rsidRPr="00000000">
        <w:rPr>
          <w:rtl w:val="0"/>
        </w:rPr>
        <w:t xml:space="preserve">The interview emphasizes that when students and junior lawyers do not see people like themselves in positions of authority, the profession can feel remote. This is not simply symbolic. Representation affects practical access to mentors, internships, sponsorship, and advice about how to navigate the profession. Judge Rivera notes that role models can transform a building or institution from ‘the court’ into ‘our court’—a point she illustrates through the impact of Justice Sonia Sotomayor on the Latino community.</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Visibility changes aspiration: seeing someone who shares part of your background can make the profession feel attainable.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Mentors widen horizons by explaining pathways, expectations, and unwritten rules.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Communities with fewer lawyers and judges often have fewer accessible role models, which compounds the problem.</w:t>
      </w:r>
    </w:p>
    <w:p w:rsidR="00000000" w:rsidDel="00000000" w:rsidP="00000000" w:rsidRDefault="00000000" w:rsidRPr="00000000" w14:paraId="00000025">
      <w:pPr>
        <w:pStyle w:val="Heading2"/>
        <w:spacing w:after="120" w:lineRule="auto"/>
        <w:rPr/>
      </w:pPr>
      <w:r w:rsidDel="00000000" w:rsidR="00000000" w:rsidRPr="00000000">
        <w:rPr>
          <w:rtl w:val="0"/>
        </w:rPr>
        <w:t xml:space="preserve">3.2 The profession’s internal bottlenecks</w:t>
      </w:r>
    </w:p>
    <w:p w:rsidR="00000000" w:rsidDel="00000000" w:rsidP="00000000" w:rsidRDefault="00000000" w:rsidRPr="00000000" w14:paraId="00000026">
      <w:pPr>
        <w:spacing w:after="120" w:lineRule="auto"/>
        <w:rPr/>
      </w:pPr>
      <w:r w:rsidDel="00000000" w:rsidR="00000000" w:rsidRPr="00000000">
        <w:rPr>
          <w:rtl w:val="0"/>
        </w:rPr>
        <w:t xml:space="preserve">Judge Rivera also explains that advancement depends on opportunities after entry: leadership positions, high-visibility assignments, committee chair roles, client development, and networks of influence. In other words, even where the entry pipeline is strong, the promotion and sponsorship pipeline may be weak.</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Leadership opportunities often determine who becomes a serious candidate for judicial office or institutional power.</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Informal networks can affect who gets credit, who gets mentored, and who becomes ‘seen’ as leadership material.</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Institutions should not confuse presence in the building with genuine pathways to thrive.</w:t>
      </w:r>
    </w:p>
    <w:p w:rsidR="00000000" w:rsidDel="00000000" w:rsidP="00000000" w:rsidRDefault="00000000" w:rsidRPr="00000000" w14:paraId="0000002A">
      <w:pPr>
        <w:pStyle w:val="Heading2"/>
        <w:spacing w:after="120" w:lineRule="auto"/>
        <w:rPr/>
      </w:pPr>
      <w:r w:rsidDel="00000000" w:rsidR="00000000" w:rsidRPr="00000000">
        <w:rPr>
          <w:rtl w:val="0"/>
        </w:rPr>
        <w:t xml:space="preserve">3.3 Current law firm data (updated)</w:t>
      </w:r>
    </w:p>
    <w:p w:rsidR="00000000" w:rsidDel="00000000" w:rsidP="00000000" w:rsidRDefault="00000000" w:rsidRPr="00000000" w14:paraId="0000002B">
      <w:pPr>
        <w:spacing w:after="120" w:lineRule="auto"/>
        <w:rPr/>
      </w:pPr>
      <w:r w:rsidDel="00000000" w:rsidR="00000000" w:rsidRPr="00000000">
        <w:rPr>
          <w:rtl w:val="0"/>
        </w:rPr>
        <w:t xml:space="preserve">Updated law firm data underscores this point. NALP’s 2025 Report on Diversity in U.S. Law Firms reports that women made up 52.09% of associates in 2025, meaning women now constitute a majority of associates. Yet women were only 29.55% of partners. The same report found Black associates at 6.18% and Black partners at 2.42%, showing how quickly representation narrows at higher levels of authority.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Women associates: 52.09% in 2025.</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Women partners: 29.55% in 2025.</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Black associates: 6.18% in 2025.</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Black partners: 2.42% in 2025.</w:t>
      </w:r>
    </w:p>
    <w:p w:rsidR="00000000" w:rsidDel="00000000" w:rsidP="00000000" w:rsidRDefault="00000000" w:rsidRPr="00000000" w14:paraId="00000030">
      <w:pPr>
        <w:pStyle w:val="Heading1"/>
        <w:spacing w:after="120" w:lineRule="auto"/>
        <w:rPr/>
      </w:pPr>
      <w:r w:rsidDel="00000000" w:rsidR="00000000" w:rsidRPr="00000000">
        <w:rPr>
          <w:rtl w:val="0"/>
        </w:rPr>
        <w:t xml:space="preserve">4. Diversity on the Bench</w:t>
      </w:r>
    </w:p>
    <w:p w:rsidR="00000000" w:rsidDel="00000000" w:rsidP="00000000" w:rsidRDefault="00000000" w:rsidRPr="00000000" w14:paraId="00000031">
      <w:pPr>
        <w:spacing w:after="120" w:lineRule="auto"/>
        <w:rPr/>
      </w:pPr>
      <w:r w:rsidDel="00000000" w:rsidR="00000000" w:rsidRPr="00000000">
        <w:rPr>
          <w:rtl w:val="0"/>
        </w:rPr>
        <w:t xml:space="preserve">Judge Rivera treats the judiciary as a particularly high-stakes context for diversity. Judges are not simply participants in the justice system; they are its visible decision-makers. When litigants enter a courtroom, the bench is the face of authority. For that reason, the representativeness of courts carries symbolic and practical significance.</w:t>
      </w:r>
    </w:p>
    <w:p w:rsidR="00000000" w:rsidDel="00000000" w:rsidP="00000000" w:rsidRDefault="00000000" w:rsidRPr="00000000" w14:paraId="00000032">
      <w:pPr>
        <w:pStyle w:val="Heading2"/>
        <w:spacing w:after="120" w:lineRule="auto"/>
        <w:rPr/>
      </w:pPr>
      <w:r w:rsidDel="00000000" w:rsidR="00000000" w:rsidRPr="00000000">
        <w:rPr>
          <w:rtl w:val="0"/>
        </w:rPr>
        <w:t xml:space="preserve">4.1 Why bench diversity matters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strengthens the public perception that legal authority is not monopolized by one community or background.</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broadens the range of professional and experiential perspectives on the court.</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can improve deliberation on collegial courts by bringing different understandings of community realities and institutional dynamics.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helps validate the idea that the rule of law applies to and is administered by the whole community.</w:t>
      </w:r>
    </w:p>
    <w:p w:rsidR="00000000" w:rsidDel="00000000" w:rsidP="00000000" w:rsidRDefault="00000000" w:rsidRPr="00000000" w14:paraId="00000037">
      <w:pPr>
        <w:pStyle w:val="Heading2"/>
        <w:spacing w:after="120" w:lineRule="auto"/>
        <w:rPr/>
      </w:pPr>
      <w:r w:rsidDel="00000000" w:rsidR="00000000" w:rsidRPr="00000000">
        <w:rPr>
          <w:rtl w:val="0"/>
        </w:rPr>
        <w:t xml:space="preserve">4.2 Diversity beyond race and gender</w:t>
      </w:r>
    </w:p>
    <w:p w:rsidR="00000000" w:rsidDel="00000000" w:rsidP="00000000" w:rsidRDefault="00000000" w:rsidRPr="00000000" w14:paraId="00000038">
      <w:pPr>
        <w:spacing w:after="120" w:lineRule="auto"/>
        <w:rPr/>
      </w:pPr>
      <w:r w:rsidDel="00000000" w:rsidR="00000000" w:rsidRPr="00000000">
        <w:rPr>
          <w:rtl w:val="0"/>
        </w:rPr>
        <w:t xml:space="preserve">A valuable point in the interview is that diversity includes more than visible demographic identity. Judge Rivera explicitly emphasizes professional diversity as well. A court benefits when judges have come from different parts of the legal system—private practice, public defense, prosecution, legal services, administrative work, academia, or public interest law. This does not mean judges decide cases based on biography. It means they bring different questions, instincts, and understandings to deliberation.</w:t>
      </w:r>
    </w:p>
    <w:p w:rsidR="00000000" w:rsidDel="00000000" w:rsidP="00000000" w:rsidRDefault="00000000" w:rsidRPr="00000000" w14:paraId="00000039">
      <w:pPr>
        <w:pStyle w:val="Heading2"/>
        <w:spacing w:after="120" w:lineRule="auto"/>
        <w:rPr/>
      </w:pPr>
      <w:r w:rsidDel="00000000" w:rsidR="00000000" w:rsidRPr="00000000">
        <w:rPr>
          <w:rtl w:val="0"/>
        </w:rPr>
        <w:t xml:space="preserve">4.3 Updated bench data</w:t>
      </w:r>
    </w:p>
    <w:p w:rsidR="00000000" w:rsidDel="00000000" w:rsidP="00000000" w:rsidRDefault="00000000" w:rsidRPr="00000000" w14:paraId="0000003A">
      <w:pPr>
        <w:spacing w:after="120" w:lineRule="auto"/>
        <w:rPr/>
      </w:pPr>
      <w:r w:rsidDel="00000000" w:rsidR="00000000" w:rsidRPr="00000000">
        <w:rPr>
          <w:rtl w:val="0"/>
        </w:rPr>
        <w:t xml:space="preserve">Current bench statistics confirm the interview’s continued relevance. According to the ABA’s 2024 Profile of the Legal Profession, as of Aug. 1, 2024, 33.2% of federal judges were women and 74% of federal judges were white. The federal bench has diversified over time, but it remains less representative than the broader public. At the state high court level, the Brennan Center reported in November 2025 that 21% of state supreme court seats were held by people of color and women held 43% of state high court seats, while 18 states had no justices of color on their high courts.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Federal judges: 33.2% women as of Aug. 1, 2024.</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Federal judges: 74% white as of Aug. 1, 2024.</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State supreme court seats held by people of color: 21% as of Nov. 2025.</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Women on state high courts: 43% as of Nov. 2025.</w:t>
      </w:r>
    </w:p>
    <w:p w:rsidR="00000000" w:rsidDel="00000000" w:rsidP="00000000" w:rsidRDefault="00000000" w:rsidRPr="00000000" w14:paraId="0000003F">
      <w:pPr>
        <w:pStyle w:val="Heading1"/>
        <w:spacing w:after="120" w:lineRule="auto"/>
        <w:rPr/>
      </w:pPr>
      <w:r w:rsidDel="00000000" w:rsidR="00000000" w:rsidRPr="00000000">
        <w:rPr>
          <w:rtl w:val="0"/>
        </w:rPr>
        <w:t xml:space="preserve">5. Latinas in the Legal Profession</w:t>
      </w:r>
    </w:p>
    <w:p w:rsidR="00000000" w:rsidDel="00000000" w:rsidP="00000000" w:rsidRDefault="00000000" w:rsidRPr="00000000" w14:paraId="00000040">
      <w:pPr>
        <w:spacing w:after="120" w:lineRule="auto"/>
        <w:rPr/>
      </w:pPr>
      <w:r w:rsidDel="00000000" w:rsidR="00000000" w:rsidRPr="00000000">
        <w:rPr>
          <w:rtl w:val="0"/>
        </w:rPr>
        <w:t xml:space="preserve">A major portion of the interview focuses on Latinas in the profession. Judge Rivera discusses the Hispanic National Bar Association’s studies and describes the particular combination of barriers that many Latinas report: they often confront both gender-based and race- or ethnicity-based assumptions, as well as family and community expectations that may not align with conventional images of lawyers.</w:t>
      </w:r>
    </w:p>
    <w:p w:rsidR="00000000" w:rsidDel="00000000" w:rsidP="00000000" w:rsidRDefault="00000000" w:rsidRPr="00000000" w14:paraId="00000041">
      <w:pPr>
        <w:pStyle w:val="Heading2"/>
        <w:spacing w:after="120" w:lineRule="auto"/>
        <w:rPr/>
      </w:pPr>
      <w:r w:rsidDel="00000000" w:rsidR="00000000" w:rsidRPr="00000000">
        <w:rPr>
          <w:rtl w:val="0"/>
        </w:rPr>
        <w:t xml:space="preserve">5.1 Barriers on the way to law school</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Lack of mentors in the legal profession.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Diminished expectations from educators or authority figures.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scarcity of examples showing that someone from the same community has taken this path.</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Pressure associated with being among the first in one’s family or community to pursue higher education and law.</w:t>
      </w:r>
    </w:p>
    <w:p w:rsidR="00000000" w:rsidDel="00000000" w:rsidP="00000000" w:rsidRDefault="00000000" w:rsidRPr="00000000" w14:paraId="00000046">
      <w:pPr>
        <w:pStyle w:val="Heading2"/>
        <w:spacing w:after="120" w:lineRule="auto"/>
        <w:rPr/>
      </w:pPr>
      <w:r w:rsidDel="00000000" w:rsidR="00000000" w:rsidRPr="00000000">
        <w:rPr>
          <w:rtl w:val="0"/>
        </w:rPr>
        <w:t xml:space="preserve">5.2 Barriers once in the profession</w:t>
      </w:r>
    </w:p>
    <w:p w:rsidR="00000000" w:rsidDel="00000000" w:rsidP="00000000" w:rsidRDefault="00000000" w:rsidRPr="00000000" w14:paraId="00000047">
      <w:pPr>
        <w:spacing w:after="120" w:lineRule="auto"/>
        <w:rPr/>
      </w:pPr>
      <w:r w:rsidDel="00000000" w:rsidR="00000000" w:rsidRPr="00000000">
        <w:rPr>
          <w:rtl w:val="0"/>
        </w:rPr>
        <w:t xml:space="preserve">Judge Rivera describes the persistence of stereotypes after law school. Latinas reported assumptions that they were not lawyers, but instead interpreters, assistants, or staff. They also described pressures associated with being one of the first or only Latinas in an office or institution. In that position, normal performance pressure can become identity pressure: the person feels they are not only representing themselves, but also standing in for a broader community.</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Presumption of incompetence or mismatch with stereotypical lawyer identity.</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Exclusion from informal support and client-development networks.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Pressure to be exceptional, not simply competent, in order to be treated as equal.</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burden of being viewed as representing a whole group rather than only oneself.</w:t>
      </w:r>
    </w:p>
    <w:p w:rsidR="00000000" w:rsidDel="00000000" w:rsidP="00000000" w:rsidRDefault="00000000" w:rsidRPr="00000000" w14:paraId="0000004C">
      <w:pPr>
        <w:pStyle w:val="Heading2"/>
        <w:spacing w:after="120" w:lineRule="auto"/>
        <w:rPr/>
      </w:pPr>
      <w:r w:rsidDel="00000000" w:rsidR="00000000" w:rsidRPr="00000000">
        <w:rPr>
          <w:rtl w:val="0"/>
        </w:rPr>
        <w:t xml:space="preserve">5.3 Updated context for Latina lawyers</w:t>
      </w:r>
    </w:p>
    <w:p w:rsidR="00000000" w:rsidDel="00000000" w:rsidP="00000000" w:rsidRDefault="00000000" w:rsidRPr="00000000" w14:paraId="0000004D">
      <w:pPr>
        <w:spacing w:after="120" w:lineRule="auto"/>
        <w:rPr/>
      </w:pPr>
      <w:r w:rsidDel="00000000" w:rsidR="00000000" w:rsidRPr="00000000">
        <w:rPr>
          <w:rtl w:val="0"/>
        </w:rPr>
        <w:t xml:space="preserve">The older HNBA study remains foundational, but more recent reporting shows that the basic concern has not disappeared. The HNBA’s Latina Commission reported in 2024 that Latina lawyers still account for less than 3% of all lawyers in the United States, even though Latinas make up 9.4% of the U.S. population and 9.2% of law students. That gap underscores the interview’s point that pipeline improvements alone do not guarantee profession-wide representation.</w:t>
      </w:r>
    </w:p>
    <w:p w:rsidR="00000000" w:rsidDel="00000000" w:rsidP="00000000" w:rsidRDefault="00000000" w:rsidRPr="00000000" w14:paraId="0000004E">
      <w:pPr>
        <w:pStyle w:val="Heading1"/>
        <w:spacing w:after="120" w:lineRule="auto"/>
        <w:rPr/>
      </w:pPr>
      <w:r w:rsidDel="00000000" w:rsidR="00000000" w:rsidRPr="00000000">
        <w:rPr>
          <w:rtl w:val="0"/>
        </w:rPr>
        <w:t xml:space="preserve">6. Implicit Bias, Micro-Inequities, and Confirmation Bias</w:t>
      </w:r>
    </w:p>
    <w:p w:rsidR="00000000" w:rsidDel="00000000" w:rsidP="00000000" w:rsidRDefault="00000000" w:rsidRPr="00000000" w14:paraId="0000004F">
      <w:pPr>
        <w:spacing w:after="120" w:lineRule="auto"/>
        <w:rPr/>
      </w:pPr>
      <w:r w:rsidDel="00000000" w:rsidR="00000000" w:rsidRPr="00000000">
        <w:rPr>
          <w:rtl w:val="0"/>
        </w:rPr>
        <w:t xml:space="preserve">The interview treats bias as both structural and everyday. Judge Rivera does not reduce inequality to consciously malicious discrimination. Instead, she discusses unconscious or implicit bias, micro-inequities, and confirmation bias—mechanisms that can shape decisions and daily experience even when no one openly embraces discriminatory views.</w:t>
      </w:r>
    </w:p>
    <w:p w:rsidR="00000000" w:rsidDel="00000000" w:rsidP="00000000" w:rsidRDefault="00000000" w:rsidRPr="00000000" w14:paraId="00000050">
      <w:pPr>
        <w:pStyle w:val="Heading2"/>
        <w:spacing w:after="120" w:lineRule="auto"/>
        <w:rPr/>
      </w:pPr>
      <w:r w:rsidDel="00000000" w:rsidR="00000000" w:rsidRPr="00000000">
        <w:rPr>
          <w:rtl w:val="0"/>
        </w:rPr>
        <w:t xml:space="preserve">6.1 Implicit bias</w:t>
      </w:r>
    </w:p>
    <w:p w:rsidR="00000000" w:rsidDel="00000000" w:rsidP="00000000" w:rsidRDefault="00000000" w:rsidRPr="00000000" w14:paraId="00000051">
      <w:pPr>
        <w:spacing w:after="120" w:lineRule="auto"/>
        <w:rPr/>
      </w:pPr>
      <w:r w:rsidDel="00000000" w:rsidR="00000000" w:rsidRPr="00000000">
        <w:rPr>
          <w:rtl w:val="0"/>
        </w:rPr>
        <w:t xml:space="preserve">Implicit bias refers to learned assumptions or associations that affect perception and judgment. Judge Rivera notes that stereotypes often begin in childhood and persist into adulthood. For CLE audiences, the practical point is not that every disparity proves bias, but that awareness of implicit bias can improve decision-making in hiring, promotion, work allocation, and evaluation.</w:t>
      </w:r>
    </w:p>
    <w:p w:rsidR="00000000" w:rsidDel="00000000" w:rsidP="00000000" w:rsidRDefault="00000000" w:rsidRPr="00000000" w14:paraId="00000052">
      <w:pPr>
        <w:pStyle w:val="Heading2"/>
        <w:spacing w:after="120" w:lineRule="auto"/>
        <w:rPr/>
      </w:pPr>
      <w:r w:rsidDel="00000000" w:rsidR="00000000" w:rsidRPr="00000000">
        <w:rPr>
          <w:rtl w:val="0"/>
        </w:rPr>
        <w:t xml:space="preserve">6.2 Micro-inequities</w:t>
      </w:r>
    </w:p>
    <w:p w:rsidR="00000000" w:rsidDel="00000000" w:rsidP="00000000" w:rsidRDefault="00000000" w:rsidRPr="00000000" w14:paraId="00000053">
      <w:pPr>
        <w:spacing w:after="120" w:lineRule="auto"/>
        <w:rPr/>
      </w:pPr>
      <w:r w:rsidDel="00000000" w:rsidR="00000000" w:rsidRPr="00000000">
        <w:rPr>
          <w:rtl w:val="0"/>
        </w:rPr>
        <w:t xml:space="preserve">The original written materials define micro-inequities as small, often hard-to-prove actions that may be unintentional or unrecognized by the actor, but that communicate exclusion or differential treatment. The interview’s examples remain common and highly useful for workplace analysis.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Dismissing one person’s idea, then embracing it when repeated by someone else.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Leaving someone off a group email or informal networking chain.</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nicknames or familiarity selectively.</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Repeatedly mispronouncing one person’s name after correction.</w:t>
      </w:r>
    </w:p>
    <w:p w:rsidR="00000000" w:rsidDel="00000000" w:rsidP="00000000" w:rsidRDefault="00000000" w:rsidRPr="00000000" w14:paraId="00000058">
      <w:pPr>
        <w:pStyle w:val="Heading2"/>
        <w:spacing w:after="120" w:lineRule="auto"/>
        <w:rPr/>
      </w:pPr>
      <w:r w:rsidDel="00000000" w:rsidR="00000000" w:rsidRPr="00000000">
        <w:rPr>
          <w:rtl w:val="0"/>
        </w:rPr>
        <w:t xml:space="preserve">6.3 Confirmation bias</w:t>
      </w:r>
    </w:p>
    <w:p w:rsidR="00000000" w:rsidDel="00000000" w:rsidP="00000000" w:rsidRDefault="00000000" w:rsidRPr="00000000" w14:paraId="00000059">
      <w:pPr>
        <w:spacing w:after="120" w:lineRule="auto"/>
        <w:rPr/>
      </w:pPr>
      <w:r w:rsidDel="00000000" w:rsidR="00000000" w:rsidRPr="00000000">
        <w:rPr>
          <w:rtl w:val="0"/>
        </w:rPr>
        <w:t xml:space="preserve">Judge Rivera also discusses confirmation bias: the tendency to notice and remember information that confirms preexisting assumptions while discounting contrary information. In professional settings, confirmation bias can distort assessments of competence, leadership potential, and fit. If a lawyer from an underrepresented group is presumed to be less capable, ordinary mistakes may be magnified and ordinary successes may be discounted.</w:t>
      </w:r>
    </w:p>
    <w:p w:rsidR="00000000" w:rsidDel="00000000" w:rsidP="00000000" w:rsidRDefault="00000000" w:rsidRPr="00000000" w14:paraId="0000005A">
      <w:pPr>
        <w:pStyle w:val="Heading1"/>
        <w:spacing w:after="120" w:lineRule="auto"/>
        <w:rPr/>
      </w:pPr>
      <w:r w:rsidDel="00000000" w:rsidR="00000000" w:rsidRPr="00000000">
        <w:rPr>
          <w:rtl w:val="0"/>
        </w:rPr>
        <w:t xml:space="preserve">7. Mentoring, Sponsorship, and the Move from Survive to Thrive</w:t>
      </w:r>
    </w:p>
    <w:p w:rsidR="00000000" w:rsidDel="00000000" w:rsidP="00000000" w:rsidRDefault="00000000" w:rsidRPr="00000000" w14:paraId="0000005B">
      <w:pPr>
        <w:spacing w:after="120" w:lineRule="auto"/>
        <w:rPr/>
      </w:pPr>
      <w:r w:rsidDel="00000000" w:rsidR="00000000" w:rsidRPr="00000000">
        <w:rPr>
          <w:rtl w:val="0"/>
        </w:rPr>
        <w:t xml:space="preserve">One of the most practical parts of the interview is its discussion of mentoring. Judge Rivera argues that institutions should move beyond a ‘survival’ mindset. The goal should not be merely to help diverse lawyers remain in school or in the workplace. The goal should be to help them thrive—to become editors-in-chief, partners, leaders, and judges.</w:t>
      </w:r>
    </w:p>
    <w:p w:rsidR="00000000" w:rsidDel="00000000" w:rsidP="00000000" w:rsidRDefault="00000000" w:rsidRPr="00000000" w14:paraId="0000005C">
      <w:pPr>
        <w:pStyle w:val="Heading2"/>
        <w:spacing w:after="120" w:lineRule="auto"/>
        <w:rPr/>
      </w:pPr>
      <w:r w:rsidDel="00000000" w:rsidR="00000000" w:rsidRPr="00000000">
        <w:rPr>
          <w:rtl w:val="0"/>
        </w:rPr>
        <w:t xml:space="preserve">7.1 What good mentoring looks like</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Mentoring is not limited to same-identity pairings; a mentor can come from any race, gender, or background.</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mentor can be short-term or lifelong, formal or informal, as long as the person offers honest guidance and practical support.</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Sponsorship matters alongside mentoring: someone must also advocate for opportunities, leadership roles, and visibility.</w:t>
      </w:r>
    </w:p>
    <w:p w:rsidR="00000000" w:rsidDel="00000000" w:rsidP="00000000" w:rsidRDefault="00000000" w:rsidRPr="00000000" w14:paraId="00000060">
      <w:pPr>
        <w:pStyle w:val="Heading2"/>
        <w:spacing w:after="120" w:lineRule="auto"/>
        <w:rPr/>
      </w:pPr>
      <w:r w:rsidDel="00000000" w:rsidR="00000000" w:rsidRPr="00000000">
        <w:rPr>
          <w:rtl w:val="0"/>
        </w:rPr>
        <w:t xml:space="preserve">7.2 Why bar associations matter</w:t>
      </w:r>
    </w:p>
    <w:p w:rsidR="00000000" w:rsidDel="00000000" w:rsidP="00000000" w:rsidRDefault="00000000" w:rsidRPr="00000000" w14:paraId="00000061">
      <w:pPr>
        <w:spacing w:after="120" w:lineRule="auto"/>
        <w:rPr/>
      </w:pPr>
      <w:r w:rsidDel="00000000" w:rsidR="00000000" w:rsidRPr="00000000">
        <w:rPr>
          <w:rtl w:val="0"/>
        </w:rPr>
        <w:t xml:space="preserve">Judge Rivera strongly endorses participation in bar associations. These organizations expand professional networks, provide access to mentors, and create opportunities for service and leadership. For underrepresented lawyers, bar associations can be especially important because they create access to people and institutions that may otherwise feel distant.</w:t>
      </w:r>
    </w:p>
    <w:p w:rsidR="00000000" w:rsidDel="00000000" w:rsidP="00000000" w:rsidRDefault="00000000" w:rsidRPr="00000000" w14:paraId="00000062">
      <w:pPr>
        <w:pStyle w:val="Heading1"/>
        <w:spacing w:after="120" w:lineRule="auto"/>
        <w:rPr/>
      </w:pPr>
      <w:r w:rsidDel="00000000" w:rsidR="00000000" w:rsidRPr="00000000">
        <w:rPr>
          <w:rtl w:val="0"/>
        </w:rPr>
        <w:t xml:space="preserve">8. Recommendations and Practice Checklists</w:t>
      </w:r>
    </w:p>
    <w:p w:rsidR="00000000" w:rsidDel="00000000" w:rsidP="00000000" w:rsidRDefault="00000000" w:rsidRPr="00000000" w14:paraId="00000063">
      <w:pPr>
        <w:pStyle w:val="Heading2"/>
        <w:spacing w:after="120" w:lineRule="auto"/>
        <w:rPr/>
      </w:pPr>
      <w:r w:rsidDel="00000000" w:rsidR="00000000" w:rsidRPr="00000000">
        <w:rPr>
          <w:rtl w:val="0"/>
        </w:rPr>
        <w:t xml:space="preserve">8.1 For law schools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Strengthen the pipeline from preschool through college through sustained outreach, not one-time programming.</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Engage families and communities so legal careers become imaginable and supported options.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academic support systems that do not stigmatize students from underrepresented backgrounds.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Track not only enrollment but also law review, leadership, clerkship, and bar passage outcomes.</w:t>
      </w:r>
    </w:p>
    <w:p w:rsidR="00000000" w:rsidDel="00000000" w:rsidP="00000000" w:rsidRDefault="00000000" w:rsidRPr="00000000" w14:paraId="00000068">
      <w:pPr>
        <w:pStyle w:val="Heading2"/>
        <w:spacing w:after="120" w:lineRule="auto"/>
        <w:rPr/>
      </w:pPr>
      <w:r w:rsidDel="00000000" w:rsidR="00000000" w:rsidRPr="00000000">
        <w:rPr>
          <w:rtl w:val="0"/>
        </w:rPr>
        <w:t xml:space="preserve">8.2 For employers and law firms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Audit assignment, evaluation, and promotion systems for patterns that may reflect bias or exclusion.</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mentoring and sponsorship systems designed to help lawyers thrive, not merely remain employed.</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diverse lawyers have access to client contact, business development, and leadership roles.</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 culture change as a management responsibility, not a volunteer side project.</w:t>
      </w:r>
    </w:p>
    <w:p w:rsidR="00000000" w:rsidDel="00000000" w:rsidP="00000000" w:rsidRDefault="00000000" w:rsidRPr="00000000" w14:paraId="0000006D">
      <w:pPr>
        <w:pStyle w:val="Heading2"/>
        <w:spacing w:after="120" w:lineRule="auto"/>
        <w:rPr/>
      </w:pPr>
      <w:r w:rsidDel="00000000" w:rsidR="00000000" w:rsidRPr="00000000">
        <w:rPr>
          <w:rtl w:val="0"/>
        </w:rPr>
        <w:t xml:space="preserve">8.3 For courts and judicial selection actors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Expand the recruitment pool by valuing varied professional backgrounds and leadership experiences.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Recognize that demographic and professional diversity both strengthen legitimacy and deliberation.</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selection pathways more transparent so qualified candidates outside traditional networks can compete.</w:t>
      </w:r>
    </w:p>
    <w:p w:rsidR="00000000" w:rsidDel="00000000" w:rsidP="00000000" w:rsidRDefault="00000000" w:rsidRPr="00000000" w14:paraId="00000071">
      <w:pPr>
        <w:pStyle w:val="Heading2"/>
        <w:spacing w:after="120" w:lineRule="auto"/>
        <w:rPr/>
      </w:pPr>
      <w:r w:rsidDel="00000000" w:rsidR="00000000" w:rsidRPr="00000000">
        <w:rPr>
          <w:rtl w:val="0"/>
        </w:rPr>
        <w:t xml:space="preserve">8.4 Individual lawyer checklist</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 to mentor junior lawyers, including those outside your immediate demographic group.</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Pay attention to micro-inequities in meetings, emails, and informal networks.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Ask who is getting credit, opportunities, and visibility—and who is not.</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Join and invest time in bar associations and professional organizations.</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 diversity and inclusion as integral to professional excellence, not as an external compliance issue.</w:t>
      </w:r>
    </w:p>
    <w:p w:rsidR="00000000" w:rsidDel="00000000" w:rsidP="00000000" w:rsidRDefault="00000000" w:rsidRPr="00000000" w14:paraId="00000077">
      <w:pPr>
        <w:pStyle w:val="Heading1"/>
        <w:spacing w:after="120" w:lineRule="auto"/>
        <w:rPr/>
      </w:pPr>
      <w:r w:rsidDel="00000000" w:rsidR="00000000" w:rsidRPr="00000000">
        <w:rPr>
          <w:rtl w:val="0"/>
        </w:rPr>
        <w:t xml:space="preserve">9. Resources</w:t>
      </w:r>
    </w:p>
    <w:p w:rsidR="00000000" w:rsidDel="00000000" w:rsidP="00000000" w:rsidRDefault="00000000" w:rsidRPr="00000000" w14:paraId="00000078">
      <w:pPr>
        <w:spacing w:after="120" w:lineRule="auto"/>
        <w:rPr/>
      </w:pPr>
      <w:r w:rsidDel="00000000" w:rsidR="00000000" w:rsidRPr="00000000">
        <w:rPr>
          <w:rtl w:val="0"/>
        </w:rPr>
        <w:t xml:space="preserve">The original written materials cited a 2015 NALP diversity report and the 2009 HNBA study on Latinas in the profession. Those resources remain useful, and the list below preserves them while adding a limited set of current references consistent with the interview’s themes.</w:t>
      </w:r>
    </w:p>
    <w:p w:rsidR="00000000" w:rsidDel="00000000" w:rsidP="00000000" w:rsidRDefault="00000000" w:rsidRPr="00000000" w14:paraId="00000079">
      <w:pPr>
        <w:pStyle w:val="Heading2"/>
        <w:spacing w:after="120" w:lineRule="auto"/>
        <w:rPr/>
      </w:pPr>
      <w:r w:rsidDel="00000000" w:rsidR="00000000" w:rsidRPr="00000000">
        <w:rPr>
          <w:rtl w:val="0"/>
        </w:rPr>
        <w:t xml:space="preserve">9.1 Original resources from the prior written materials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NALP, 2015 Report on Diversity in U.S. Law Firms: https://www.nalp.org/uploads/2016NALPReportonDiversityinUSLawFirms.pdf</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Hispanic National Bar Association, Commission on Latinas in the Profession, National Study and Report (Sept. 2009): http://hnba.com/wp-content/uploads/2015/06/few-far-between.pdf</w:t>
      </w:r>
    </w:p>
    <w:p w:rsidR="00000000" w:rsidDel="00000000" w:rsidP="00000000" w:rsidRDefault="00000000" w:rsidRPr="00000000" w14:paraId="0000007C">
      <w:pPr>
        <w:pStyle w:val="Heading2"/>
        <w:spacing w:after="120" w:lineRule="auto"/>
        <w:rPr/>
      </w:pPr>
      <w:r w:rsidDel="00000000" w:rsidR="00000000" w:rsidRPr="00000000">
        <w:rPr>
          <w:rtl w:val="0"/>
        </w:rPr>
        <w:t xml:space="preserve">9.2 Updated, high-quality resources</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Profile of the Legal Profession – Demographics (2024): https://www.americanbar.org/news/profile-legal-profession/demographics/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Profile of the Legal Profession – Women (2024): https://www.americanbar.org/news/profile-legal-profession/women/</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Profile of the Legal Profession – Judges (2024): https://www.americanbar.org/news/profile-legal-profession/judges/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NALP Report on Diversity in U.S. Law Firms (2025 report page): https://www.nalp.org/reportondiversity</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HNBA Latina Commission page, including 2024 update and links to Latina studies: https://hnba.com/latinacommission/</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Brennan Center, State Supreme Court Diversity – November 2025 Update: https://www.brennancenter.org/our-work/research-reports/state-supreme-court-diversity-november-2025-update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hjFNo6dzqTi1AnjV5kfsZ2CPuQ==">CgMxLjA4AHIhMVBhUHNsNHhpWnRRMEZ1ZWc2aGFfTElFZ2xSc2VlRFR2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